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9180" w:type="dxa"/>
        <w:tblLayout w:type="fixed"/>
        <w:tblLook w:val="04A0"/>
      </w:tblPr>
      <w:tblGrid>
        <w:gridCol w:w="1668"/>
        <w:gridCol w:w="1984"/>
        <w:gridCol w:w="1843"/>
        <w:gridCol w:w="1843"/>
        <w:gridCol w:w="1842"/>
      </w:tblGrid>
      <w:tr w:rsidR="00214C52" w:rsidRPr="005A0186" w:rsidTr="00633805">
        <w:trPr>
          <w:trHeight w:val="485"/>
        </w:trPr>
        <w:tc>
          <w:tcPr>
            <w:tcW w:w="1668" w:type="dxa"/>
          </w:tcPr>
          <w:p w:rsidR="00214C52" w:rsidRPr="005A0186" w:rsidRDefault="00214C52" w:rsidP="00214C52">
            <w:pPr>
              <w:rPr>
                <w:b/>
              </w:rPr>
            </w:pPr>
            <w:r>
              <w:rPr>
                <w:b/>
              </w:rPr>
              <w:t>Förmågor</w:t>
            </w:r>
          </w:p>
          <w:p w:rsidR="00214C52" w:rsidRPr="005A0186" w:rsidRDefault="00214C52" w:rsidP="00633805">
            <w:pPr>
              <w:rPr>
                <w:b/>
              </w:rPr>
            </w:pPr>
          </w:p>
        </w:tc>
        <w:tc>
          <w:tcPr>
            <w:tcW w:w="1984" w:type="dxa"/>
          </w:tcPr>
          <w:p w:rsidR="00214C52" w:rsidRPr="005A0186" w:rsidRDefault="00214C52" w:rsidP="00214C52">
            <w:pPr>
              <w:rPr>
                <w:b/>
              </w:rPr>
            </w:pPr>
            <w:r>
              <w:rPr>
                <w:b/>
              </w:rPr>
              <w:t>Förtydligande av förmågor</w:t>
            </w:r>
          </w:p>
        </w:tc>
        <w:tc>
          <w:tcPr>
            <w:tcW w:w="1843" w:type="dxa"/>
          </w:tcPr>
          <w:p w:rsidR="00214C52" w:rsidRPr="005A0186" w:rsidRDefault="00214C52" w:rsidP="00633805">
            <w:pPr>
              <w:rPr>
                <w:b/>
              </w:rPr>
            </w:pPr>
            <w:r>
              <w:rPr>
                <w:b/>
              </w:rPr>
              <w:t>Kravnivåer för</w:t>
            </w:r>
            <w:r w:rsidRPr="005A0186">
              <w:rPr>
                <w:b/>
              </w:rPr>
              <w:t xml:space="preserve"> E</w:t>
            </w:r>
          </w:p>
        </w:tc>
        <w:tc>
          <w:tcPr>
            <w:tcW w:w="1843" w:type="dxa"/>
          </w:tcPr>
          <w:p w:rsidR="00214C52" w:rsidRPr="005A0186" w:rsidRDefault="00214C52" w:rsidP="00633805">
            <w:pPr>
              <w:rPr>
                <w:b/>
              </w:rPr>
            </w:pPr>
            <w:r>
              <w:rPr>
                <w:b/>
              </w:rPr>
              <w:t xml:space="preserve">Kravnivåer </w:t>
            </w:r>
            <w:r w:rsidRPr="005A0186">
              <w:rPr>
                <w:b/>
              </w:rPr>
              <w:t xml:space="preserve"> C</w:t>
            </w:r>
          </w:p>
        </w:tc>
        <w:tc>
          <w:tcPr>
            <w:tcW w:w="1842" w:type="dxa"/>
          </w:tcPr>
          <w:p w:rsidR="00214C52" w:rsidRPr="005A0186" w:rsidRDefault="00214C52" w:rsidP="00633805">
            <w:pPr>
              <w:rPr>
                <w:b/>
              </w:rPr>
            </w:pPr>
            <w:r>
              <w:rPr>
                <w:b/>
              </w:rPr>
              <w:t xml:space="preserve">Kravnivåer </w:t>
            </w:r>
            <w:r w:rsidRPr="005A0186">
              <w:rPr>
                <w:b/>
              </w:rPr>
              <w:t xml:space="preserve"> A</w:t>
            </w:r>
          </w:p>
        </w:tc>
      </w:tr>
      <w:tr w:rsidR="00214C52" w:rsidRPr="00896ED1" w:rsidTr="00633805">
        <w:trPr>
          <w:trHeight w:val="4223"/>
        </w:trPr>
        <w:tc>
          <w:tcPr>
            <w:tcW w:w="1668" w:type="dxa"/>
          </w:tcPr>
          <w:p w:rsidR="00214C52" w:rsidRDefault="00214C52" w:rsidP="00633805">
            <w:pPr>
              <w:jc w:val="center"/>
            </w:pPr>
            <w:r>
              <w:t>Problem-</w:t>
            </w:r>
          </w:p>
          <w:p w:rsidR="00214C52" w:rsidRDefault="00214C52" w:rsidP="00633805">
            <w:pPr>
              <w:jc w:val="center"/>
            </w:pPr>
            <w:r>
              <w:t>lösning</w:t>
            </w:r>
          </w:p>
          <w:p w:rsidR="00214C52" w:rsidRPr="00896ED1" w:rsidRDefault="00214C52" w:rsidP="00633805">
            <w:pPr>
              <w:jc w:val="center"/>
            </w:pPr>
            <w:r w:rsidRPr="00896ED1">
              <w:t>och</w:t>
            </w:r>
          </w:p>
          <w:p w:rsidR="00214C52" w:rsidRPr="00896ED1" w:rsidRDefault="00214C52" w:rsidP="00633805">
            <w:pPr>
              <w:jc w:val="center"/>
            </w:pPr>
            <w:r w:rsidRPr="00896ED1">
              <w:t>värdering av metod</w:t>
            </w:r>
          </w:p>
        </w:tc>
        <w:tc>
          <w:tcPr>
            <w:tcW w:w="1984" w:type="dxa"/>
          </w:tcPr>
          <w:p w:rsidR="00214C52" w:rsidRPr="00896ED1" w:rsidRDefault="00214C52" w:rsidP="00633805">
            <w:r w:rsidRPr="00896ED1">
              <w:t xml:space="preserve">Eleven kan </w:t>
            </w:r>
            <w:r w:rsidRPr="009223A9">
              <w:rPr>
                <w:b/>
              </w:rPr>
              <w:t>lösa problem</w:t>
            </w:r>
            <w:r w:rsidRPr="00896ED1">
              <w:t xml:space="preserve"> på ett…</w:t>
            </w:r>
          </w:p>
          <w:p w:rsidR="00214C52" w:rsidRPr="00896ED1" w:rsidRDefault="00214C52" w:rsidP="00633805"/>
          <w:p w:rsidR="00214C52" w:rsidRPr="00896ED1" w:rsidRDefault="00214C52" w:rsidP="00633805">
            <w:r>
              <w:t>…</w:t>
            </w:r>
            <w:r>
              <w:t>g</w:t>
            </w:r>
            <w:r>
              <w:t xml:space="preserve">enom </w:t>
            </w:r>
            <w:r w:rsidRPr="00896ED1">
              <w:t xml:space="preserve">att använda </w:t>
            </w:r>
            <w:r w:rsidRPr="009223A9">
              <w:rPr>
                <w:b/>
              </w:rPr>
              <w:t>strategier och metoder</w:t>
            </w:r>
            <w:r w:rsidRPr="00896ED1">
              <w:t xml:space="preserve"> med…</w:t>
            </w:r>
          </w:p>
          <w:p w:rsidR="00214C52" w:rsidRPr="00896ED1" w:rsidRDefault="00214C52" w:rsidP="00633805"/>
          <w:p w:rsidR="00214C52" w:rsidRDefault="00214C52" w:rsidP="00633805"/>
          <w:p w:rsidR="00214C52" w:rsidRPr="00896ED1" w:rsidRDefault="00214C52" w:rsidP="00633805"/>
          <w:p w:rsidR="00214C52" w:rsidRPr="00896ED1" w:rsidRDefault="00214C52" w:rsidP="00633805">
            <w:r>
              <w:t xml:space="preserve">Kring </w:t>
            </w:r>
            <w:r>
              <w:rPr>
                <w:b/>
              </w:rPr>
              <w:t>val av tillväga</w:t>
            </w:r>
            <w:r w:rsidRPr="009223A9">
              <w:rPr>
                <w:b/>
              </w:rPr>
              <w:t>gångssätt</w:t>
            </w:r>
            <w:r>
              <w:t xml:space="preserve"> och </w:t>
            </w:r>
            <w:r w:rsidRPr="009223A9">
              <w:rPr>
                <w:b/>
              </w:rPr>
              <w:t>resultatens rimlighet</w:t>
            </w:r>
            <w:r>
              <w:t xml:space="preserve"> kan eleven föra…</w:t>
            </w:r>
          </w:p>
          <w:p w:rsidR="00214C52" w:rsidRPr="00896ED1" w:rsidRDefault="00214C52" w:rsidP="00633805"/>
          <w:p w:rsidR="00214C52" w:rsidRPr="00896ED1" w:rsidRDefault="00214C52" w:rsidP="00633805">
            <w:r>
              <w:t xml:space="preserve">Kring </w:t>
            </w:r>
            <w:r w:rsidRPr="009223A9">
              <w:rPr>
                <w:b/>
              </w:rPr>
              <w:t>alternativa tillvägagångssätt</w:t>
            </w:r>
            <w:r>
              <w:t xml:space="preserve"> kan eleven </w:t>
            </w:r>
            <w:r w:rsidRPr="00896ED1">
              <w:t>…</w:t>
            </w:r>
          </w:p>
        </w:tc>
        <w:tc>
          <w:tcPr>
            <w:tcW w:w="1843" w:type="dxa"/>
          </w:tcPr>
          <w:p w:rsidR="00214C52" w:rsidRPr="00896ED1" w:rsidRDefault="00214C52" w:rsidP="00633805">
            <w:r>
              <w:rPr>
                <w:b/>
              </w:rPr>
              <w:t>i</w:t>
            </w:r>
            <w:r w:rsidRPr="00896ED1">
              <w:rPr>
                <w:b/>
              </w:rPr>
              <w:t xml:space="preserve"> huvudsak </w:t>
            </w:r>
            <w:r w:rsidRPr="00896ED1">
              <w:t>fungerande sätt</w:t>
            </w:r>
          </w:p>
          <w:p w:rsidR="00214C52" w:rsidRPr="00896ED1" w:rsidRDefault="00214C52" w:rsidP="00633805"/>
          <w:p w:rsidR="00214C52" w:rsidRPr="00896ED1" w:rsidRDefault="00214C52" w:rsidP="00633805">
            <w:r>
              <w:rPr>
                <w:b/>
              </w:rPr>
              <w:t>v</w:t>
            </w:r>
            <w:r w:rsidRPr="00896ED1">
              <w:rPr>
                <w:b/>
              </w:rPr>
              <w:t>iss anpassning</w:t>
            </w:r>
            <w:r w:rsidRPr="00896ED1">
              <w:t xml:space="preserve"> samt </w:t>
            </w:r>
            <w:r w:rsidRPr="00896ED1">
              <w:rPr>
                <w:b/>
              </w:rPr>
              <w:t>bidra</w:t>
            </w:r>
            <w:r w:rsidRPr="00896ED1">
              <w:t xml:space="preserve"> till att formulera enkla matematiska modeller</w:t>
            </w:r>
          </w:p>
          <w:p w:rsidR="00214C52" w:rsidRPr="00896ED1" w:rsidRDefault="00214C52" w:rsidP="00633805"/>
          <w:p w:rsidR="00214C52" w:rsidRDefault="00214C52" w:rsidP="00633805">
            <w:pPr>
              <w:rPr>
                <w:b/>
              </w:rPr>
            </w:pPr>
          </w:p>
          <w:p w:rsidR="00214C52" w:rsidRPr="00896ED1" w:rsidRDefault="00214C52" w:rsidP="00633805">
            <w:r>
              <w:rPr>
                <w:b/>
              </w:rPr>
              <w:t>e</w:t>
            </w:r>
            <w:r w:rsidRPr="00896ED1">
              <w:rPr>
                <w:b/>
              </w:rPr>
              <w:t>nkla och till viss del underbyggda</w:t>
            </w:r>
            <w:r w:rsidRPr="00896ED1">
              <w:t xml:space="preserve"> resonemang</w:t>
            </w:r>
          </w:p>
          <w:p w:rsidR="00214C52" w:rsidRPr="00896ED1" w:rsidRDefault="00214C52" w:rsidP="00633805"/>
          <w:p w:rsidR="00214C52" w:rsidRDefault="00214C52" w:rsidP="00633805">
            <w:pPr>
              <w:rPr>
                <w:b/>
              </w:rPr>
            </w:pPr>
          </w:p>
          <w:p w:rsidR="00006F4B" w:rsidRDefault="00006F4B" w:rsidP="00633805">
            <w:pPr>
              <w:rPr>
                <w:b/>
              </w:rPr>
            </w:pPr>
          </w:p>
          <w:p w:rsidR="00214C52" w:rsidRPr="00896ED1" w:rsidRDefault="00214C52" w:rsidP="00633805">
            <w:r>
              <w:rPr>
                <w:b/>
              </w:rPr>
              <w:t>b</w:t>
            </w:r>
            <w:r w:rsidRPr="00896ED1">
              <w:rPr>
                <w:b/>
              </w:rPr>
              <w:t>idra till</w:t>
            </w:r>
            <w:r w:rsidRPr="00896ED1">
              <w:t xml:space="preserve"> att ge </w:t>
            </w:r>
            <w:r w:rsidRPr="00896ED1">
              <w:rPr>
                <w:b/>
              </w:rPr>
              <w:t>något</w:t>
            </w:r>
            <w:r w:rsidRPr="00896ED1">
              <w:t xml:space="preserve"> förslag </w:t>
            </w:r>
          </w:p>
        </w:tc>
        <w:tc>
          <w:tcPr>
            <w:tcW w:w="1843" w:type="dxa"/>
          </w:tcPr>
          <w:p w:rsidR="00214C52" w:rsidRPr="00896ED1" w:rsidRDefault="00214C52" w:rsidP="00633805">
            <w:r>
              <w:rPr>
                <w:b/>
              </w:rPr>
              <w:t>r</w:t>
            </w:r>
            <w:r w:rsidRPr="00896ED1">
              <w:rPr>
                <w:b/>
              </w:rPr>
              <w:t>elativt väl</w:t>
            </w:r>
            <w:r w:rsidRPr="00896ED1">
              <w:t xml:space="preserve"> fungerande sätt</w:t>
            </w:r>
          </w:p>
          <w:p w:rsidR="00214C52" w:rsidRPr="00896ED1" w:rsidRDefault="00214C52" w:rsidP="00633805"/>
          <w:p w:rsidR="00214C52" w:rsidRPr="00896ED1" w:rsidRDefault="00214C52" w:rsidP="00633805">
            <w:r>
              <w:rPr>
                <w:b/>
              </w:rPr>
              <w:t>f</w:t>
            </w:r>
            <w:r w:rsidRPr="00896ED1">
              <w:rPr>
                <w:b/>
              </w:rPr>
              <w:t>örhållandevis god anpassning</w:t>
            </w:r>
            <w:r w:rsidRPr="00896ED1">
              <w:t xml:space="preserve"> samt </w:t>
            </w:r>
            <w:r w:rsidRPr="00896ED1">
              <w:rPr>
                <w:b/>
              </w:rPr>
              <w:t xml:space="preserve">formulera </w:t>
            </w:r>
            <w:r w:rsidRPr="00896ED1">
              <w:t>enkla matematiska modeller</w:t>
            </w:r>
          </w:p>
          <w:p w:rsidR="00214C52" w:rsidRPr="00896ED1" w:rsidRDefault="00214C52" w:rsidP="00633805"/>
          <w:p w:rsidR="00214C52" w:rsidRPr="00896ED1" w:rsidRDefault="00214C52" w:rsidP="00633805">
            <w:r>
              <w:rPr>
                <w:b/>
              </w:rPr>
              <w:t>u</w:t>
            </w:r>
            <w:r w:rsidRPr="00896ED1">
              <w:rPr>
                <w:b/>
              </w:rPr>
              <w:t>tvecklade och relativt väl underbyggda</w:t>
            </w:r>
            <w:r w:rsidRPr="00896ED1">
              <w:t xml:space="preserve"> resonemang</w:t>
            </w:r>
          </w:p>
          <w:p w:rsidR="00214C52" w:rsidRPr="00896ED1" w:rsidRDefault="00214C52" w:rsidP="00633805"/>
          <w:p w:rsidR="00006F4B" w:rsidRDefault="00006F4B" w:rsidP="00633805"/>
          <w:p w:rsidR="00214C52" w:rsidRPr="00896ED1" w:rsidRDefault="00214C52" w:rsidP="00633805">
            <w:r>
              <w:t>g</w:t>
            </w:r>
            <w:r w:rsidRPr="00896ED1">
              <w:t xml:space="preserve">e </w:t>
            </w:r>
            <w:r w:rsidRPr="00896ED1">
              <w:rPr>
                <w:b/>
              </w:rPr>
              <w:t>något</w:t>
            </w:r>
            <w:r w:rsidRPr="009223A9">
              <w:rPr>
                <w:b/>
              </w:rPr>
              <w:t xml:space="preserve"> förslag</w:t>
            </w:r>
          </w:p>
        </w:tc>
        <w:tc>
          <w:tcPr>
            <w:tcW w:w="1842" w:type="dxa"/>
          </w:tcPr>
          <w:p w:rsidR="00214C52" w:rsidRPr="00896ED1" w:rsidRDefault="00214C52" w:rsidP="00633805">
            <w:r>
              <w:rPr>
                <w:b/>
              </w:rPr>
              <w:t>v</w:t>
            </w:r>
            <w:r w:rsidRPr="00896ED1">
              <w:rPr>
                <w:b/>
              </w:rPr>
              <w:t>älfungerande</w:t>
            </w:r>
            <w:r w:rsidRPr="00896ED1">
              <w:t xml:space="preserve"> sätt</w:t>
            </w:r>
          </w:p>
          <w:p w:rsidR="00214C52" w:rsidRDefault="00214C52" w:rsidP="00633805">
            <w:pPr>
              <w:rPr>
                <w:b/>
              </w:rPr>
            </w:pPr>
          </w:p>
          <w:p w:rsidR="00214C52" w:rsidRPr="00896ED1" w:rsidRDefault="00214C52" w:rsidP="00633805">
            <w:r>
              <w:rPr>
                <w:b/>
              </w:rPr>
              <w:t>g</w:t>
            </w:r>
            <w:r w:rsidRPr="00896ED1">
              <w:rPr>
                <w:b/>
              </w:rPr>
              <w:t>od anpassning</w:t>
            </w:r>
            <w:r w:rsidRPr="00896ED1">
              <w:t xml:space="preserve"> samt</w:t>
            </w:r>
            <w:r w:rsidRPr="00896ED1">
              <w:rPr>
                <w:b/>
              </w:rPr>
              <w:t xml:space="preserve"> formulera</w:t>
            </w:r>
            <w:r w:rsidRPr="00896ED1">
              <w:t xml:space="preserve"> enkla matematiska modeller</w:t>
            </w:r>
          </w:p>
          <w:p w:rsidR="00214C52" w:rsidRPr="00896ED1" w:rsidRDefault="00214C52" w:rsidP="00633805"/>
          <w:p w:rsidR="00214C52" w:rsidRPr="00896ED1" w:rsidRDefault="00214C52" w:rsidP="00633805"/>
          <w:p w:rsidR="00214C52" w:rsidRPr="00896ED1" w:rsidRDefault="00214C52" w:rsidP="00633805">
            <w:r>
              <w:rPr>
                <w:b/>
              </w:rPr>
              <w:t>v</w:t>
            </w:r>
            <w:r w:rsidRPr="00896ED1">
              <w:rPr>
                <w:b/>
              </w:rPr>
              <w:t>älutvecklade och väl underbyggda</w:t>
            </w:r>
            <w:r w:rsidRPr="00896ED1">
              <w:t xml:space="preserve"> resonemang</w:t>
            </w:r>
          </w:p>
          <w:p w:rsidR="00214C52" w:rsidRPr="00896ED1" w:rsidRDefault="00214C52" w:rsidP="00633805"/>
          <w:p w:rsidR="00006F4B" w:rsidRDefault="00006F4B" w:rsidP="00633805"/>
          <w:p w:rsidR="00214C52" w:rsidRPr="00896ED1" w:rsidRDefault="00214C52" w:rsidP="00633805">
            <w:r>
              <w:t>g</w:t>
            </w:r>
            <w:r w:rsidRPr="00896ED1">
              <w:t>e</w:t>
            </w:r>
            <w:r w:rsidRPr="00896ED1">
              <w:rPr>
                <w:b/>
              </w:rPr>
              <w:t xml:space="preserve"> </w:t>
            </w:r>
            <w:r w:rsidRPr="009223A9">
              <w:rPr>
                <w:b/>
              </w:rPr>
              <w:t>förslag</w:t>
            </w:r>
            <w:r w:rsidRPr="009223A9">
              <w:t xml:space="preserve"> </w:t>
            </w:r>
          </w:p>
        </w:tc>
      </w:tr>
      <w:tr w:rsidR="00214C52" w:rsidRPr="00896ED1" w:rsidTr="00633805">
        <w:trPr>
          <w:trHeight w:val="2577"/>
        </w:trPr>
        <w:tc>
          <w:tcPr>
            <w:tcW w:w="1668" w:type="dxa"/>
          </w:tcPr>
          <w:p w:rsidR="00214C52" w:rsidRDefault="00214C52" w:rsidP="00633805">
            <w:pPr>
              <w:jc w:val="center"/>
            </w:pPr>
            <w:r w:rsidRPr="00896ED1">
              <w:t xml:space="preserve">Analys av </w:t>
            </w:r>
          </w:p>
          <w:p w:rsidR="00214C52" w:rsidRDefault="00214C52" w:rsidP="00633805">
            <w:pPr>
              <w:jc w:val="center"/>
            </w:pPr>
            <w:r w:rsidRPr="00896ED1">
              <w:t xml:space="preserve">och </w:t>
            </w:r>
          </w:p>
          <w:p w:rsidR="00214C52" w:rsidRPr="00896ED1" w:rsidRDefault="00214C52" w:rsidP="00633805">
            <w:pPr>
              <w:jc w:val="center"/>
            </w:pPr>
            <w:r w:rsidRPr="00896ED1">
              <w:t>samband mellan begrepp</w:t>
            </w:r>
          </w:p>
        </w:tc>
        <w:tc>
          <w:tcPr>
            <w:tcW w:w="1984" w:type="dxa"/>
          </w:tcPr>
          <w:p w:rsidR="00214C52" w:rsidRDefault="00214C52" w:rsidP="00633805">
            <w:r>
              <w:t xml:space="preserve">Gällande </w:t>
            </w:r>
            <w:r w:rsidRPr="009223A9">
              <w:rPr>
                <w:b/>
              </w:rPr>
              <w:t>kunskaper om matematiska begrepp</w:t>
            </w:r>
            <w:r>
              <w:t xml:space="preserve"> har</w:t>
            </w:r>
          </w:p>
          <w:p w:rsidR="00214C52" w:rsidRPr="00896ED1" w:rsidRDefault="00214C52" w:rsidP="00633805">
            <w:r>
              <w:t xml:space="preserve"> eleven </w:t>
            </w:r>
            <w:r w:rsidRPr="00896ED1">
              <w:t>…</w:t>
            </w:r>
          </w:p>
          <w:p w:rsidR="00214C52" w:rsidRPr="00896ED1" w:rsidRDefault="00214C52" w:rsidP="00633805"/>
          <w:p w:rsidR="00214C52" w:rsidRPr="00896ED1" w:rsidRDefault="00214C52" w:rsidP="00633805">
            <w:r w:rsidRPr="00896ED1">
              <w:t xml:space="preserve">Eleven kan </w:t>
            </w:r>
            <w:r w:rsidRPr="009223A9">
              <w:rPr>
                <w:b/>
              </w:rPr>
              <w:t xml:space="preserve">beskriva olika begrepp </w:t>
            </w:r>
            <w:r w:rsidRPr="00896ED1">
              <w:t>på ett…</w:t>
            </w:r>
          </w:p>
        </w:tc>
        <w:tc>
          <w:tcPr>
            <w:tcW w:w="1843" w:type="dxa"/>
          </w:tcPr>
          <w:p w:rsidR="00214C52" w:rsidRPr="00896ED1" w:rsidRDefault="00214C52" w:rsidP="00633805">
            <w:r>
              <w:rPr>
                <w:b/>
              </w:rPr>
              <w:t>g</w:t>
            </w:r>
            <w:r w:rsidRPr="00896ED1">
              <w:rPr>
                <w:b/>
              </w:rPr>
              <w:t>rundläggande</w:t>
            </w:r>
            <w:r w:rsidRPr="00896ED1">
              <w:t xml:space="preserve"> kunskaper och kan använda dem i </w:t>
            </w:r>
            <w:r w:rsidRPr="00896ED1">
              <w:rPr>
                <w:b/>
              </w:rPr>
              <w:t xml:space="preserve">välkända </w:t>
            </w:r>
            <w:r w:rsidRPr="00896ED1">
              <w:t>sammanhang</w:t>
            </w:r>
          </w:p>
          <w:p w:rsidR="00214C52" w:rsidRPr="00896ED1" w:rsidRDefault="00214C52" w:rsidP="00633805"/>
          <w:p w:rsidR="00214C52" w:rsidRPr="00896ED1" w:rsidRDefault="00214C52" w:rsidP="00633805">
            <w:r>
              <w:t>i</w:t>
            </w:r>
            <w:r w:rsidRPr="00896ED1">
              <w:t xml:space="preserve"> </w:t>
            </w:r>
            <w:r w:rsidRPr="00896ED1">
              <w:rPr>
                <w:b/>
              </w:rPr>
              <w:t xml:space="preserve">huvudsak </w:t>
            </w:r>
            <w:r w:rsidRPr="00896ED1">
              <w:t>fungerande sätt samt föra</w:t>
            </w:r>
            <w:r w:rsidRPr="00896ED1">
              <w:rPr>
                <w:b/>
              </w:rPr>
              <w:t xml:space="preserve"> enkla</w:t>
            </w:r>
            <w:r w:rsidRPr="00896ED1">
              <w:t xml:space="preserve"> resonemang</w:t>
            </w:r>
          </w:p>
        </w:tc>
        <w:tc>
          <w:tcPr>
            <w:tcW w:w="1843" w:type="dxa"/>
          </w:tcPr>
          <w:p w:rsidR="00214C52" w:rsidRPr="00896ED1" w:rsidRDefault="00214C52" w:rsidP="00633805">
            <w:r>
              <w:rPr>
                <w:b/>
              </w:rPr>
              <w:t>g</w:t>
            </w:r>
            <w:r w:rsidRPr="00896ED1">
              <w:rPr>
                <w:b/>
              </w:rPr>
              <w:t>oda</w:t>
            </w:r>
            <w:r w:rsidRPr="00896ED1">
              <w:t xml:space="preserve"> kunskaper och kan använda dem i </w:t>
            </w:r>
            <w:r w:rsidRPr="00896ED1">
              <w:rPr>
                <w:b/>
              </w:rPr>
              <w:t>bekanta</w:t>
            </w:r>
            <w:r w:rsidRPr="00896ED1">
              <w:t xml:space="preserve"> sammanhang</w:t>
            </w:r>
          </w:p>
          <w:p w:rsidR="00214C52" w:rsidRPr="00896ED1" w:rsidRDefault="00214C52" w:rsidP="00633805"/>
          <w:p w:rsidR="00214C52" w:rsidRPr="00896ED1" w:rsidRDefault="00214C52" w:rsidP="00633805"/>
          <w:p w:rsidR="00214C52" w:rsidRDefault="00214C52" w:rsidP="00633805">
            <w:r>
              <w:rPr>
                <w:b/>
              </w:rPr>
              <w:t>r</w:t>
            </w:r>
            <w:r w:rsidRPr="00896ED1">
              <w:rPr>
                <w:b/>
              </w:rPr>
              <w:t>elativt väl</w:t>
            </w:r>
            <w:r w:rsidRPr="00896ED1">
              <w:t xml:space="preserve"> fungerande sätt samt föra</w:t>
            </w:r>
            <w:r w:rsidRPr="00896ED1">
              <w:rPr>
                <w:b/>
              </w:rPr>
              <w:t xml:space="preserve"> utvecklade</w:t>
            </w:r>
            <w:r w:rsidRPr="00896ED1">
              <w:t xml:space="preserve"> resonemang</w:t>
            </w:r>
          </w:p>
          <w:p w:rsidR="00214C52" w:rsidRPr="00896ED1" w:rsidRDefault="00214C52" w:rsidP="00633805"/>
        </w:tc>
        <w:tc>
          <w:tcPr>
            <w:tcW w:w="1842" w:type="dxa"/>
          </w:tcPr>
          <w:p w:rsidR="00214C52" w:rsidRPr="00896ED1" w:rsidRDefault="00214C52" w:rsidP="00633805">
            <w:r>
              <w:rPr>
                <w:b/>
              </w:rPr>
              <w:t>m</w:t>
            </w:r>
            <w:r w:rsidRPr="00896ED1">
              <w:rPr>
                <w:b/>
              </w:rPr>
              <w:t>ycket goda</w:t>
            </w:r>
            <w:r w:rsidRPr="00896ED1">
              <w:t xml:space="preserve"> </w:t>
            </w:r>
            <w:r>
              <w:t xml:space="preserve">kunskaper </w:t>
            </w:r>
            <w:r w:rsidRPr="00896ED1">
              <w:t xml:space="preserve">och kan använda dem i </w:t>
            </w:r>
            <w:r w:rsidRPr="00896ED1">
              <w:rPr>
                <w:b/>
              </w:rPr>
              <w:t>nya</w:t>
            </w:r>
            <w:r w:rsidRPr="00896ED1">
              <w:t xml:space="preserve"> sammanhang</w:t>
            </w:r>
          </w:p>
          <w:p w:rsidR="00214C52" w:rsidRPr="00896ED1" w:rsidRDefault="00214C52" w:rsidP="00633805"/>
          <w:p w:rsidR="00214C52" w:rsidRPr="00896ED1" w:rsidRDefault="00214C52" w:rsidP="00633805">
            <w:r>
              <w:rPr>
                <w:b/>
              </w:rPr>
              <w:t>v</w:t>
            </w:r>
            <w:r w:rsidRPr="00896ED1">
              <w:rPr>
                <w:b/>
              </w:rPr>
              <w:t>äl</w:t>
            </w:r>
            <w:r w:rsidRPr="00896ED1">
              <w:t xml:space="preserve"> fungerande sätt samt föra</w:t>
            </w:r>
            <w:r w:rsidRPr="00896ED1">
              <w:rPr>
                <w:b/>
              </w:rPr>
              <w:t xml:space="preserve"> välutvecklade</w:t>
            </w:r>
            <w:r w:rsidRPr="00896ED1">
              <w:t xml:space="preserve"> resonemang</w:t>
            </w:r>
          </w:p>
        </w:tc>
      </w:tr>
      <w:tr w:rsidR="00214C52" w:rsidRPr="00896ED1" w:rsidTr="00214C52">
        <w:trPr>
          <w:trHeight w:val="2002"/>
        </w:trPr>
        <w:tc>
          <w:tcPr>
            <w:tcW w:w="1668" w:type="dxa"/>
          </w:tcPr>
          <w:p w:rsidR="00214C52" w:rsidRDefault="00214C52" w:rsidP="00633805">
            <w:pPr>
              <w:jc w:val="center"/>
            </w:pPr>
            <w:r w:rsidRPr="00896ED1">
              <w:t>Metodval</w:t>
            </w:r>
          </w:p>
          <w:p w:rsidR="000666B6" w:rsidRDefault="000666B6" w:rsidP="000666B6">
            <w:pPr>
              <w:rPr>
                <w:i/>
                <w:sz w:val="20"/>
                <w:szCs w:val="20"/>
              </w:rPr>
            </w:pPr>
            <w:r w:rsidRPr="004D1406">
              <w:rPr>
                <w:i/>
                <w:sz w:val="20"/>
                <w:szCs w:val="20"/>
              </w:rPr>
              <w:t xml:space="preserve">(Gällande </w:t>
            </w:r>
            <w:proofErr w:type="spellStart"/>
            <w:r>
              <w:rPr>
                <w:i/>
                <w:sz w:val="20"/>
                <w:szCs w:val="20"/>
              </w:rPr>
              <w:t>aritmetik,algebra</w:t>
            </w:r>
            <w:r w:rsidRPr="004D1406">
              <w:rPr>
                <w:i/>
                <w:sz w:val="20"/>
                <w:szCs w:val="20"/>
              </w:rPr>
              <w:t>geomet</w:t>
            </w:r>
            <w:r w:rsidR="00F305A8">
              <w:rPr>
                <w:i/>
                <w:sz w:val="20"/>
                <w:szCs w:val="20"/>
              </w:rPr>
              <w:t>ri</w:t>
            </w:r>
            <w:proofErr w:type="spellEnd"/>
            <w:r w:rsidR="00F305A8">
              <w:rPr>
                <w:i/>
                <w:sz w:val="20"/>
                <w:szCs w:val="20"/>
              </w:rPr>
              <w:t>, sannolikhet, statistik samt</w:t>
            </w:r>
          </w:p>
          <w:p w:rsidR="000666B6" w:rsidRPr="00896ED1" w:rsidRDefault="000666B6" w:rsidP="000666B6">
            <w:r w:rsidRPr="004D1406">
              <w:rPr>
                <w:i/>
                <w:sz w:val="20"/>
                <w:szCs w:val="20"/>
              </w:rPr>
              <w:t>samband och förändring)</w:t>
            </w:r>
          </w:p>
        </w:tc>
        <w:tc>
          <w:tcPr>
            <w:tcW w:w="1984" w:type="dxa"/>
          </w:tcPr>
          <w:p w:rsidR="00214C52" w:rsidRPr="00896ED1" w:rsidRDefault="00214C52" w:rsidP="00633805">
            <w:r>
              <w:t>Gällande</w:t>
            </w:r>
            <w:r w:rsidRPr="009223A9">
              <w:rPr>
                <w:b/>
              </w:rPr>
              <w:t xml:space="preserve"> metoder</w:t>
            </w:r>
            <w:r>
              <w:t xml:space="preserve"> för </w:t>
            </w:r>
            <w:r w:rsidRPr="005713E8">
              <w:t>att göra</w:t>
            </w:r>
            <w:r>
              <w:t xml:space="preserve"> </w:t>
            </w:r>
            <w:r w:rsidRPr="005713E8">
              <w:rPr>
                <w:b/>
              </w:rPr>
              <w:t xml:space="preserve">beräkningar </w:t>
            </w:r>
            <w:r>
              <w:t xml:space="preserve">och </w:t>
            </w:r>
            <w:r w:rsidRPr="009223A9">
              <w:rPr>
                <w:b/>
              </w:rPr>
              <w:t>lösa rutinuppgifter</w:t>
            </w:r>
            <w:r>
              <w:t xml:space="preserve"> kan eleven </w:t>
            </w:r>
            <w:r w:rsidRPr="00896ED1">
              <w:t>välja och använda…</w:t>
            </w:r>
          </w:p>
          <w:p w:rsidR="00214C52" w:rsidRPr="00896ED1" w:rsidRDefault="00214C52" w:rsidP="00633805"/>
        </w:tc>
        <w:tc>
          <w:tcPr>
            <w:tcW w:w="1843" w:type="dxa"/>
          </w:tcPr>
          <w:p w:rsidR="00214C52" w:rsidRPr="00896ED1" w:rsidRDefault="00214C52" w:rsidP="00633805">
            <w:r w:rsidRPr="00896ED1">
              <w:t xml:space="preserve">I </w:t>
            </w:r>
            <w:r w:rsidRPr="00896ED1">
              <w:rPr>
                <w:b/>
              </w:rPr>
              <w:t xml:space="preserve">huvudsak </w:t>
            </w:r>
            <w:r w:rsidRPr="00896ED1">
              <w:t xml:space="preserve">fungerande metoder med </w:t>
            </w:r>
            <w:r w:rsidRPr="00896ED1">
              <w:rPr>
                <w:b/>
              </w:rPr>
              <w:t>viss</w:t>
            </w:r>
            <w:r w:rsidRPr="00896ED1">
              <w:t xml:space="preserve"> </w:t>
            </w:r>
            <w:r w:rsidRPr="00896ED1">
              <w:rPr>
                <w:b/>
              </w:rPr>
              <w:t>anpassning</w:t>
            </w:r>
            <w:r w:rsidRPr="00896ED1">
              <w:t xml:space="preserve"> </w:t>
            </w:r>
            <w:r>
              <w:t xml:space="preserve">och </w:t>
            </w:r>
            <w:r w:rsidRPr="00896ED1">
              <w:t xml:space="preserve">med </w:t>
            </w:r>
            <w:r w:rsidRPr="00896ED1">
              <w:rPr>
                <w:b/>
              </w:rPr>
              <w:t xml:space="preserve">tillfredsställande </w:t>
            </w:r>
            <w:r w:rsidRPr="00896ED1">
              <w:t>resultat</w:t>
            </w:r>
          </w:p>
        </w:tc>
        <w:tc>
          <w:tcPr>
            <w:tcW w:w="1843" w:type="dxa"/>
          </w:tcPr>
          <w:p w:rsidR="00214C52" w:rsidRPr="00896ED1" w:rsidRDefault="00214C52" w:rsidP="00633805">
            <w:r w:rsidRPr="00896ED1">
              <w:rPr>
                <w:b/>
              </w:rPr>
              <w:t>Ändamålsenliga</w:t>
            </w:r>
            <w:r w:rsidRPr="00896ED1">
              <w:t xml:space="preserve"> metoder med </w:t>
            </w:r>
            <w:r w:rsidRPr="00896ED1">
              <w:rPr>
                <w:b/>
              </w:rPr>
              <w:t>relativt god anpassning</w:t>
            </w:r>
            <w:r w:rsidRPr="00896ED1">
              <w:t xml:space="preserve"> </w:t>
            </w:r>
            <w:r>
              <w:t xml:space="preserve">och </w:t>
            </w:r>
            <w:r w:rsidRPr="00896ED1">
              <w:t xml:space="preserve">med </w:t>
            </w:r>
            <w:r w:rsidRPr="00896ED1">
              <w:rPr>
                <w:b/>
              </w:rPr>
              <w:t>gott</w:t>
            </w:r>
            <w:r w:rsidRPr="00896ED1">
              <w:t xml:space="preserve"> resultat</w:t>
            </w:r>
          </w:p>
        </w:tc>
        <w:tc>
          <w:tcPr>
            <w:tcW w:w="1842" w:type="dxa"/>
          </w:tcPr>
          <w:p w:rsidR="00214C52" w:rsidRPr="00896ED1" w:rsidRDefault="00214C52" w:rsidP="00633805">
            <w:r w:rsidRPr="00896ED1">
              <w:rPr>
                <w:b/>
              </w:rPr>
              <w:t>Ändamålsenliga</w:t>
            </w:r>
            <w:r w:rsidRPr="00896ED1">
              <w:t xml:space="preserve"> och effektiva metoder med </w:t>
            </w:r>
            <w:r w:rsidRPr="00896ED1">
              <w:rPr>
                <w:b/>
              </w:rPr>
              <w:t xml:space="preserve"> god anpassning</w:t>
            </w:r>
            <w:r w:rsidRPr="00896ED1">
              <w:t xml:space="preserve"> </w:t>
            </w:r>
            <w:r>
              <w:t xml:space="preserve">och </w:t>
            </w:r>
            <w:r w:rsidRPr="00896ED1">
              <w:t xml:space="preserve">med </w:t>
            </w:r>
            <w:r w:rsidRPr="00896ED1">
              <w:rPr>
                <w:b/>
              </w:rPr>
              <w:t>mycket gott</w:t>
            </w:r>
            <w:r w:rsidRPr="00896ED1">
              <w:t xml:space="preserve"> resultat</w:t>
            </w:r>
          </w:p>
        </w:tc>
      </w:tr>
      <w:tr w:rsidR="00214C52" w:rsidRPr="00896ED1" w:rsidTr="00214C52">
        <w:trPr>
          <w:trHeight w:val="1850"/>
        </w:trPr>
        <w:tc>
          <w:tcPr>
            <w:tcW w:w="1668" w:type="dxa"/>
          </w:tcPr>
          <w:p w:rsidR="00214C52" w:rsidRDefault="00214C52" w:rsidP="00633805">
            <w:pPr>
              <w:jc w:val="center"/>
            </w:pPr>
            <w:r>
              <w:t xml:space="preserve">Användning av </w:t>
            </w:r>
          </w:p>
          <w:p w:rsidR="000666B6" w:rsidRDefault="00214C52" w:rsidP="00633805">
            <w:pPr>
              <w:jc w:val="center"/>
            </w:pPr>
            <w:r>
              <w:t>matematikens uttrycksformer</w:t>
            </w:r>
          </w:p>
          <w:p w:rsidR="00214C52" w:rsidRPr="00896ED1" w:rsidRDefault="000666B6" w:rsidP="000666B6">
            <w:r w:rsidRPr="004D1406">
              <w:rPr>
                <w:i/>
                <w:sz w:val="20"/>
                <w:szCs w:val="20"/>
              </w:rPr>
              <w:t>(T ex symboler, algebraiska uttryck, formler, funktioner, grafer och tabeller)</w:t>
            </w:r>
            <w:r w:rsidR="00214C52">
              <w:t xml:space="preserve"> </w:t>
            </w:r>
          </w:p>
        </w:tc>
        <w:tc>
          <w:tcPr>
            <w:tcW w:w="1984" w:type="dxa"/>
          </w:tcPr>
          <w:p w:rsidR="00214C52" w:rsidRPr="00896ED1" w:rsidRDefault="00214C52" w:rsidP="00633805">
            <w:r w:rsidRPr="00896ED1">
              <w:t>Eleven kan redogöra o</w:t>
            </w:r>
            <w:r>
              <w:t xml:space="preserve">ch samtala utifrån </w:t>
            </w:r>
            <w:r w:rsidRPr="007C3C6B">
              <w:rPr>
                <w:b/>
              </w:rPr>
              <w:t>matematiska uttrycksformer</w:t>
            </w:r>
            <w:r>
              <w:t xml:space="preserve"> </w:t>
            </w:r>
            <w:r>
              <w:t>på ett…</w:t>
            </w:r>
          </w:p>
        </w:tc>
        <w:tc>
          <w:tcPr>
            <w:tcW w:w="1843" w:type="dxa"/>
          </w:tcPr>
          <w:p w:rsidR="00214C52" w:rsidRDefault="00214C52" w:rsidP="00633805">
            <w:r w:rsidRPr="00896ED1">
              <w:rPr>
                <w:b/>
              </w:rPr>
              <w:t xml:space="preserve">I huvudsak </w:t>
            </w:r>
            <w:r w:rsidRPr="00896ED1">
              <w:t>fungerande sätt med v</w:t>
            </w:r>
            <w:r w:rsidRPr="00896ED1">
              <w:rPr>
                <w:b/>
              </w:rPr>
              <w:t xml:space="preserve">iss anpassning </w:t>
            </w:r>
            <w:r w:rsidRPr="00896ED1">
              <w:t>till syfte och sammanhang</w:t>
            </w:r>
          </w:p>
          <w:p w:rsidR="00214C52" w:rsidRDefault="00214C52" w:rsidP="00633805"/>
          <w:p w:rsidR="00214C52" w:rsidRPr="00896ED1" w:rsidRDefault="00214C52" w:rsidP="00633805">
            <w:pPr>
              <w:rPr>
                <w:b/>
              </w:rPr>
            </w:pPr>
          </w:p>
        </w:tc>
        <w:tc>
          <w:tcPr>
            <w:tcW w:w="1843" w:type="dxa"/>
          </w:tcPr>
          <w:p w:rsidR="00214C52" w:rsidRDefault="00214C52" w:rsidP="00633805">
            <w:r w:rsidRPr="00896ED1">
              <w:rPr>
                <w:b/>
              </w:rPr>
              <w:t xml:space="preserve">Ändamålsenligt </w:t>
            </w:r>
            <w:r w:rsidRPr="00896ED1">
              <w:t xml:space="preserve">sätt med </w:t>
            </w:r>
            <w:r w:rsidRPr="00896ED1">
              <w:rPr>
                <w:b/>
              </w:rPr>
              <w:t>förhållandevis god anpassning</w:t>
            </w:r>
            <w:r w:rsidRPr="00896ED1">
              <w:t xml:space="preserve"> till syfte och sammanhang</w:t>
            </w:r>
          </w:p>
          <w:p w:rsidR="00214C52" w:rsidRDefault="00214C52" w:rsidP="00633805"/>
          <w:p w:rsidR="00214C52" w:rsidRPr="00896ED1" w:rsidRDefault="00214C52" w:rsidP="00633805">
            <w:pPr>
              <w:rPr>
                <w:b/>
              </w:rPr>
            </w:pPr>
          </w:p>
        </w:tc>
        <w:tc>
          <w:tcPr>
            <w:tcW w:w="1842" w:type="dxa"/>
          </w:tcPr>
          <w:p w:rsidR="00214C52" w:rsidRPr="00896ED1" w:rsidRDefault="00214C52" w:rsidP="00633805">
            <w:r w:rsidRPr="00896ED1">
              <w:rPr>
                <w:b/>
              </w:rPr>
              <w:t xml:space="preserve">Ändamålsenligt </w:t>
            </w:r>
            <w:r w:rsidRPr="00896ED1">
              <w:t xml:space="preserve">och </w:t>
            </w:r>
            <w:r w:rsidRPr="00896ED1">
              <w:rPr>
                <w:b/>
              </w:rPr>
              <w:t xml:space="preserve">effektivt </w:t>
            </w:r>
            <w:r w:rsidRPr="00896ED1">
              <w:t xml:space="preserve">sätt med </w:t>
            </w:r>
            <w:r w:rsidRPr="00896ED1">
              <w:rPr>
                <w:b/>
              </w:rPr>
              <w:t>god anpassning</w:t>
            </w:r>
            <w:r w:rsidRPr="00896ED1">
              <w:t xml:space="preserve"> till syfte och sammanhang</w:t>
            </w:r>
          </w:p>
        </w:tc>
      </w:tr>
      <w:tr w:rsidR="00214C52" w:rsidRPr="00896ED1" w:rsidTr="00633805">
        <w:trPr>
          <w:trHeight w:val="1584"/>
        </w:trPr>
        <w:tc>
          <w:tcPr>
            <w:tcW w:w="1668" w:type="dxa"/>
          </w:tcPr>
          <w:p w:rsidR="00214C52" w:rsidRPr="00896ED1" w:rsidRDefault="00214C52" w:rsidP="00633805">
            <w:pPr>
              <w:jc w:val="center"/>
            </w:pPr>
            <w:r>
              <w:t>Föra och följa matematiska resonemang</w:t>
            </w:r>
          </w:p>
        </w:tc>
        <w:tc>
          <w:tcPr>
            <w:tcW w:w="1984" w:type="dxa"/>
          </w:tcPr>
          <w:p w:rsidR="00214C52" w:rsidRDefault="00214C52" w:rsidP="00633805">
            <w:r>
              <w:t xml:space="preserve">I redovisningar och diskussioner kan eleven </w:t>
            </w:r>
            <w:r w:rsidRPr="007C3C6B">
              <w:rPr>
                <w:b/>
              </w:rPr>
              <w:t xml:space="preserve">framföra och bemöta matematiska argument </w:t>
            </w:r>
            <w:r>
              <w:t>så att…</w:t>
            </w:r>
          </w:p>
          <w:p w:rsidR="00214C52" w:rsidRPr="00896ED1" w:rsidRDefault="00214C52" w:rsidP="00633805"/>
        </w:tc>
        <w:tc>
          <w:tcPr>
            <w:tcW w:w="1843" w:type="dxa"/>
          </w:tcPr>
          <w:p w:rsidR="00214C52" w:rsidRPr="0016277E" w:rsidRDefault="00214C52" w:rsidP="00633805">
            <w:r w:rsidRPr="0016277E">
              <w:t xml:space="preserve">det </w:t>
            </w:r>
            <w:r w:rsidRPr="0016277E">
              <w:rPr>
                <w:b/>
              </w:rPr>
              <w:t>till viss del</w:t>
            </w:r>
            <w:r w:rsidRPr="0016277E">
              <w:t xml:space="preserve"> för resonemangen </w:t>
            </w:r>
            <w:r w:rsidRPr="0016277E">
              <w:rPr>
                <w:b/>
              </w:rPr>
              <w:t>framåt</w:t>
            </w:r>
          </w:p>
        </w:tc>
        <w:tc>
          <w:tcPr>
            <w:tcW w:w="1843" w:type="dxa"/>
          </w:tcPr>
          <w:p w:rsidR="00214C52" w:rsidRPr="0016277E" w:rsidRDefault="00214C52" w:rsidP="00633805">
            <w:r w:rsidRPr="0016277E">
              <w:t xml:space="preserve">det </w:t>
            </w:r>
            <w:r w:rsidRPr="0016277E">
              <w:rPr>
                <w:b/>
              </w:rPr>
              <w:t xml:space="preserve">för </w:t>
            </w:r>
            <w:r w:rsidRPr="0016277E">
              <w:t xml:space="preserve">resonemangen </w:t>
            </w:r>
            <w:r w:rsidRPr="0016277E">
              <w:rPr>
                <w:b/>
              </w:rPr>
              <w:t>framåt</w:t>
            </w:r>
          </w:p>
        </w:tc>
        <w:tc>
          <w:tcPr>
            <w:tcW w:w="1842" w:type="dxa"/>
          </w:tcPr>
          <w:p w:rsidR="00214C52" w:rsidRPr="0016277E" w:rsidRDefault="00214C52" w:rsidP="00633805">
            <w:r w:rsidRPr="0016277E">
              <w:t xml:space="preserve">det </w:t>
            </w:r>
            <w:r w:rsidRPr="00AC1AE2">
              <w:rPr>
                <w:b/>
              </w:rPr>
              <w:t>för</w:t>
            </w:r>
            <w:r w:rsidRPr="0016277E">
              <w:t xml:space="preserve"> resonemangen </w:t>
            </w:r>
            <w:r w:rsidRPr="00AC1AE2">
              <w:rPr>
                <w:b/>
              </w:rPr>
              <w:t>framåt</w:t>
            </w:r>
            <w:r w:rsidRPr="0016277E">
              <w:t xml:space="preserve"> och </w:t>
            </w:r>
            <w:r w:rsidRPr="0016277E">
              <w:rPr>
                <w:b/>
              </w:rPr>
              <w:t xml:space="preserve">fördjupar eller breddar </w:t>
            </w:r>
            <w:r w:rsidRPr="0016277E">
              <w:t>dem</w:t>
            </w:r>
          </w:p>
          <w:p w:rsidR="00214C52" w:rsidRPr="00896ED1" w:rsidRDefault="00214C52" w:rsidP="00633805">
            <w:pPr>
              <w:rPr>
                <w:b/>
              </w:rPr>
            </w:pPr>
          </w:p>
        </w:tc>
      </w:tr>
    </w:tbl>
    <w:p w:rsidR="000C5783" w:rsidRDefault="00F305A8"/>
    <w:sectPr w:rsidR="000C5783" w:rsidSect="00FB5831">
      <w:headerReference w:type="default" r:id="rId6"/>
      <w:pgSz w:w="11906" w:h="16838"/>
      <w:pgMar w:top="85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831" w:rsidRDefault="00FB5831" w:rsidP="00FB5831">
      <w:pPr>
        <w:spacing w:after="0" w:line="240" w:lineRule="auto"/>
      </w:pPr>
      <w:r>
        <w:separator/>
      </w:r>
    </w:p>
  </w:endnote>
  <w:endnote w:type="continuationSeparator" w:id="0">
    <w:p w:rsidR="00FB5831" w:rsidRDefault="00FB5831" w:rsidP="00FB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831" w:rsidRDefault="00FB5831" w:rsidP="00FB5831">
      <w:pPr>
        <w:spacing w:after="0" w:line="240" w:lineRule="auto"/>
      </w:pPr>
      <w:r>
        <w:separator/>
      </w:r>
    </w:p>
  </w:footnote>
  <w:footnote w:type="continuationSeparator" w:id="0">
    <w:p w:rsidR="00FB5831" w:rsidRDefault="00FB5831" w:rsidP="00FB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31" w:rsidRPr="00FB5831" w:rsidRDefault="00FB5831">
    <w:pPr>
      <w:pStyle w:val="Sidhuvud"/>
      <w:rPr>
        <w:sz w:val="28"/>
        <w:szCs w:val="28"/>
      </w:rPr>
    </w:pPr>
    <w:r w:rsidRPr="00FB5831">
      <w:rPr>
        <w:sz w:val="28"/>
        <w:szCs w:val="28"/>
      </w:rPr>
      <w:t>Bedömningsmatris för matematik</w:t>
    </w:r>
    <w:r w:rsidR="000D1E6E">
      <w:rPr>
        <w:sz w:val="28"/>
        <w:szCs w:val="28"/>
      </w:rPr>
      <w:t xml:space="preserve"> år </w:t>
    </w:r>
    <w:r w:rsidR="00025A88">
      <w:rPr>
        <w:sz w:val="28"/>
        <w:szCs w:val="28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C52"/>
    <w:rsid w:val="00006F4B"/>
    <w:rsid w:val="00025A88"/>
    <w:rsid w:val="0005311B"/>
    <w:rsid w:val="000666B6"/>
    <w:rsid w:val="000D1E6E"/>
    <w:rsid w:val="001E2BF3"/>
    <w:rsid w:val="00214C52"/>
    <w:rsid w:val="00403A34"/>
    <w:rsid w:val="00497644"/>
    <w:rsid w:val="004D51BA"/>
    <w:rsid w:val="006F1F8B"/>
    <w:rsid w:val="008021B7"/>
    <w:rsid w:val="00E27483"/>
    <w:rsid w:val="00F216BA"/>
    <w:rsid w:val="00F305A8"/>
    <w:rsid w:val="00FB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5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14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semiHidden/>
    <w:unhideWhenUsed/>
    <w:rsid w:val="00FB5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B5831"/>
  </w:style>
  <w:style w:type="paragraph" w:styleId="Sidfot">
    <w:name w:val="footer"/>
    <w:basedOn w:val="Normal"/>
    <w:link w:val="SidfotChar"/>
    <w:uiPriority w:val="99"/>
    <w:semiHidden/>
    <w:unhideWhenUsed/>
    <w:rsid w:val="00FB5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B5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2073</Characters>
  <Application>Microsoft Office Word</Application>
  <DocSecurity>0</DocSecurity>
  <Lines>17</Lines>
  <Paragraphs>4</Paragraphs>
  <ScaleCrop>false</ScaleCrop>
  <Company>Volvo Information Technology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AA22857</dc:creator>
  <cp:lastModifiedBy>AA22857</cp:lastModifiedBy>
  <cp:revision>3</cp:revision>
  <cp:lastPrinted>2013-03-05T12:15:00Z</cp:lastPrinted>
  <dcterms:created xsi:type="dcterms:W3CDTF">2013-03-05T13:07:00Z</dcterms:created>
  <dcterms:modified xsi:type="dcterms:W3CDTF">2013-03-05T15:08:00Z</dcterms:modified>
</cp:coreProperties>
</file>